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14" w:rsidRDefault="00FA7A14" w:rsidP="00FA7A14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毕业论文</w:t>
      </w:r>
      <w:r w:rsidR="00CF5170">
        <w:rPr>
          <w:rFonts w:asciiTheme="minorEastAsia" w:hAnsiTheme="minorEastAsia" w:hint="eastAsia"/>
          <w:sz w:val="24"/>
          <w:szCs w:val="24"/>
        </w:rPr>
        <w:t>（15学分）</w:t>
      </w:r>
      <w:r w:rsidR="005E6E4C">
        <w:rPr>
          <w:rFonts w:asciiTheme="minorEastAsia" w:hAnsiTheme="minorEastAsia" w:hint="eastAsia"/>
          <w:sz w:val="24"/>
          <w:szCs w:val="24"/>
        </w:rPr>
        <w:t>相关</w:t>
      </w:r>
      <w:r w:rsidRPr="003A12AE">
        <w:rPr>
          <w:rFonts w:asciiTheme="minorEastAsia" w:hAnsiTheme="minorEastAsia" w:hint="eastAsia"/>
          <w:sz w:val="24"/>
          <w:szCs w:val="24"/>
        </w:rPr>
        <w:t>成绩采用五级制计分标准（优秀、良好、中等、合格和不合格）评定，</w:t>
      </w:r>
      <w:r>
        <w:rPr>
          <w:rFonts w:asciiTheme="minorEastAsia" w:hAnsiTheme="minorEastAsia" w:hint="eastAsia"/>
          <w:sz w:val="24"/>
          <w:szCs w:val="24"/>
        </w:rPr>
        <w:t>成绩的等级评定标准如下：</w:t>
      </w:r>
    </w:p>
    <w:p w:rsidR="00FA7A14" w:rsidRPr="00E3725A" w:rsidRDefault="00FA7A14" w:rsidP="00FA7A14">
      <w:pPr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</w:t>
      </w:r>
      <w:r w:rsidRPr="00E3725A">
        <w:rPr>
          <w:rFonts w:asciiTheme="minorEastAsia" w:hAnsiTheme="minorEastAsia" w:hint="eastAsia"/>
          <w:sz w:val="24"/>
          <w:szCs w:val="24"/>
        </w:rPr>
        <w:t>优秀</w:t>
      </w:r>
      <w:r>
        <w:rPr>
          <w:rFonts w:asciiTheme="minorEastAsia" w:hAnsiTheme="minorEastAsia" w:hint="eastAsia"/>
          <w:sz w:val="24"/>
          <w:szCs w:val="24"/>
        </w:rPr>
        <w:t>（85-100分）</w:t>
      </w:r>
    </w:p>
    <w:p w:rsidR="00FA7A14" w:rsidRPr="00E3725A" w:rsidRDefault="00FA7A14" w:rsidP="00FA7A14">
      <w:pPr>
        <w:ind w:firstLine="480"/>
        <w:jc w:val="left"/>
        <w:rPr>
          <w:rFonts w:asciiTheme="minorEastAsia" w:hAnsiTheme="minorEastAsia"/>
          <w:sz w:val="24"/>
          <w:szCs w:val="24"/>
        </w:rPr>
      </w:pPr>
      <w:r w:rsidRPr="00E3725A">
        <w:rPr>
          <w:rFonts w:asciiTheme="minorEastAsia" w:hAnsiTheme="minorEastAsia" w:hint="eastAsia"/>
          <w:sz w:val="24"/>
          <w:szCs w:val="24"/>
        </w:rPr>
        <w:t>按期圆满完成论文的各项工作，能熟</w:t>
      </w:r>
      <w:r>
        <w:rPr>
          <w:rFonts w:asciiTheme="minorEastAsia" w:hAnsiTheme="minorEastAsia" w:hint="eastAsia"/>
          <w:sz w:val="24"/>
          <w:szCs w:val="24"/>
        </w:rPr>
        <w:t>练地综合运用所学理论和专业知识。论文研究方案合理，见解独特，</w:t>
      </w:r>
      <w:r w:rsidRPr="00E3725A">
        <w:rPr>
          <w:rFonts w:asciiTheme="minorEastAsia" w:hAnsiTheme="minorEastAsia" w:hint="eastAsia"/>
          <w:sz w:val="24"/>
          <w:szCs w:val="24"/>
        </w:rPr>
        <w:t>具有</w:t>
      </w:r>
      <w:r>
        <w:rPr>
          <w:rFonts w:asciiTheme="minorEastAsia" w:hAnsiTheme="minorEastAsia" w:hint="eastAsia"/>
          <w:sz w:val="24"/>
          <w:szCs w:val="24"/>
        </w:rPr>
        <w:t>较高</w:t>
      </w:r>
      <w:r w:rsidRPr="00E3725A">
        <w:rPr>
          <w:rFonts w:asciiTheme="minorEastAsia" w:hAnsiTheme="minorEastAsia" w:hint="eastAsia"/>
          <w:sz w:val="24"/>
          <w:szCs w:val="24"/>
        </w:rPr>
        <w:t>的创新性，</w:t>
      </w:r>
      <w:r>
        <w:rPr>
          <w:rFonts w:asciiTheme="minorEastAsia" w:hAnsiTheme="minorEastAsia" w:hint="eastAsia"/>
          <w:sz w:val="24"/>
          <w:szCs w:val="24"/>
        </w:rPr>
        <w:t>具有较高的学术价值或较强的应用价值。论文数据准确、可靠，分析</w:t>
      </w:r>
      <w:r w:rsidRPr="00E3725A">
        <w:rPr>
          <w:rFonts w:asciiTheme="minorEastAsia" w:hAnsiTheme="minorEastAsia" w:hint="eastAsia"/>
          <w:sz w:val="24"/>
          <w:szCs w:val="24"/>
        </w:rPr>
        <w:t>严密，结论合理</w:t>
      </w:r>
      <w:r>
        <w:rPr>
          <w:rFonts w:asciiTheme="minorEastAsia" w:hAnsiTheme="minorEastAsia" w:hint="eastAsia"/>
          <w:sz w:val="24"/>
          <w:szCs w:val="24"/>
        </w:rPr>
        <w:t>，成果突出</w:t>
      </w:r>
      <w:r w:rsidRPr="00E3725A">
        <w:rPr>
          <w:rFonts w:asciiTheme="minorEastAsia" w:hAnsiTheme="minorEastAsia" w:hint="eastAsia"/>
          <w:sz w:val="24"/>
          <w:szCs w:val="24"/>
        </w:rPr>
        <w:t>；独立工作能力较强，科学作风严谨。</w:t>
      </w:r>
    </w:p>
    <w:p w:rsidR="00FA7A14" w:rsidRPr="00E3725A" w:rsidRDefault="00FA7A14" w:rsidP="00FA7A14">
      <w:pPr>
        <w:ind w:firstLine="480"/>
        <w:jc w:val="left"/>
        <w:rPr>
          <w:rFonts w:asciiTheme="minorEastAsia" w:hAnsiTheme="minorEastAsia"/>
          <w:sz w:val="24"/>
          <w:szCs w:val="24"/>
        </w:rPr>
      </w:pPr>
      <w:r w:rsidRPr="00E3725A">
        <w:rPr>
          <w:rFonts w:asciiTheme="minorEastAsia" w:hAnsiTheme="minorEastAsia" w:hint="eastAsia"/>
          <w:sz w:val="24"/>
          <w:szCs w:val="24"/>
        </w:rPr>
        <w:t xml:space="preserve"> 论文</w:t>
      </w:r>
      <w:r>
        <w:rPr>
          <w:rFonts w:asciiTheme="minorEastAsia" w:hAnsiTheme="minorEastAsia" w:hint="eastAsia"/>
          <w:sz w:val="24"/>
          <w:szCs w:val="24"/>
        </w:rPr>
        <w:t>文献综述质量好，参考文献丰富，论文结构严谨，逻辑缜密，论述层次清晰</w:t>
      </w:r>
      <w:r w:rsidRPr="00E3725A">
        <w:rPr>
          <w:rFonts w:asciiTheme="minorEastAsia" w:hAnsiTheme="minorEastAsia" w:hint="eastAsia"/>
          <w:sz w:val="24"/>
          <w:szCs w:val="24"/>
        </w:rPr>
        <w:t>，文字</w:t>
      </w:r>
      <w:r>
        <w:rPr>
          <w:rFonts w:asciiTheme="minorEastAsia" w:hAnsiTheme="minorEastAsia" w:hint="eastAsia"/>
          <w:sz w:val="24"/>
          <w:szCs w:val="24"/>
        </w:rPr>
        <w:t>表达准确、清晰并且流畅，论文格式符合规范，字数达到标准。</w:t>
      </w:r>
    </w:p>
    <w:p w:rsidR="00FA7A14" w:rsidRPr="00E3725A" w:rsidRDefault="00FA7A14" w:rsidP="00FA7A14">
      <w:pPr>
        <w:ind w:firstLine="480"/>
        <w:jc w:val="left"/>
        <w:rPr>
          <w:rFonts w:asciiTheme="minorEastAsia" w:hAnsiTheme="minorEastAsia"/>
          <w:sz w:val="24"/>
          <w:szCs w:val="24"/>
        </w:rPr>
      </w:pPr>
      <w:r w:rsidRPr="00E3725A">
        <w:rPr>
          <w:rFonts w:asciiTheme="minorEastAsia" w:hAnsiTheme="minorEastAsia" w:hint="eastAsia"/>
          <w:sz w:val="24"/>
          <w:szCs w:val="24"/>
        </w:rPr>
        <w:t>答辩时，思路清晰，论点正确；回答问题有理论根据，基本要领清楚，对主要问题回答正确、深入。</w:t>
      </w:r>
    </w:p>
    <w:p w:rsidR="00FA7A14" w:rsidRPr="00E3725A" w:rsidRDefault="00FA7A14" w:rsidP="00FA7A14">
      <w:pPr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</w:t>
      </w:r>
      <w:r w:rsidRPr="00E3725A">
        <w:rPr>
          <w:rFonts w:asciiTheme="minorEastAsia" w:hAnsiTheme="minorEastAsia" w:hint="eastAsia"/>
          <w:sz w:val="24"/>
          <w:szCs w:val="24"/>
        </w:rPr>
        <w:t>良好</w:t>
      </w:r>
      <w:r>
        <w:rPr>
          <w:rFonts w:asciiTheme="minorEastAsia" w:hAnsiTheme="minorEastAsia" w:hint="eastAsia"/>
          <w:sz w:val="24"/>
          <w:szCs w:val="24"/>
        </w:rPr>
        <w:t>（75-84分）</w:t>
      </w:r>
    </w:p>
    <w:p w:rsidR="00FA7A14" w:rsidRPr="00E3725A" w:rsidRDefault="00FA7A14" w:rsidP="00FA7A14">
      <w:pPr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按期完成论文的各项工作，能较好地综合运用所学理论和专业知识。论文研究方案合理，见解较有新意，</w:t>
      </w:r>
      <w:r w:rsidRPr="00E3725A">
        <w:rPr>
          <w:rFonts w:asciiTheme="minorEastAsia" w:hAnsiTheme="minorEastAsia" w:hint="eastAsia"/>
          <w:sz w:val="24"/>
          <w:szCs w:val="24"/>
        </w:rPr>
        <w:t>具有</w:t>
      </w:r>
      <w:r>
        <w:rPr>
          <w:rFonts w:asciiTheme="minorEastAsia" w:hAnsiTheme="minorEastAsia" w:hint="eastAsia"/>
          <w:sz w:val="24"/>
          <w:szCs w:val="24"/>
        </w:rPr>
        <w:t>一定</w:t>
      </w:r>
      <w:r w:rsidRPr="00E3725A">
        <w:rPr>
          <w:rFonts w:asciiTheme="minorEastAsia" w:hAnsiTheme="minorEastAsia" w:hint="eastAsia"/>
          <w:sz w:val="24"/>
          <w:szCs w:val="24"/>
        </w:rPr>
        <w:t>的创新性，</w:t>
      </w:r>
      <w:r>
        <w:rPr>
          <w:rFonts w:asciiTheme="minorEastAsia" w:hAnsiTheme="minorEastAsia" w:hint="eastAsia"/>
          <w:sz w:val="24"/>
          <w:szCs w:val="24"/>
        </w:rPr>
        <w:t>具有一定的学术价值或应用价值。论文数据准确、可靠，分析</w:t>
      </w:r>
      <w:r w:rsidRPr="00E3725A">
        <w:rPr>
          <w:rFonts w:asciiTheme="minorEastAsia" w:hAnsiTheme="minorEastAsia" w:hint="eastAsia"/>
          <w:sz w:val="24"/>
          <w:szCs w:val="24"/>
        </w:rPr>
        <w:t>严密，结论合理</w:t>
      </w:r>
      <w:r>
        <w:rPr>
          <w:rFonts w:asciiTheme="minorEastAsia" w:hAnsiTheme="minorEastAsia" w:hint="eastAsia"/>
          <w:sz w:val="24"/>
          <w:szCs w:val="24"/>
        </w:rPr>
        <w:t>，有一定的成果</w:t>
      </w:r>
      <w:r w:rsidRPr="00E3725A">
        <w:rPr>
          <w:rFonts w:asciiTheme="minorEastAsia" w:hAnsiTheme="minorEastAsia" w:hint="eastAsia"/>
          <w:sz w:val="24"/>
          <w:szCs w:val="24"/>
        </w:rPr>
        <w:t>；有一定的独立工作能力，科学作风良好。</w:t>
      </w:r>
    </w:p>
    <w:p w:rsidR="00FA7A14" w:rsidRPr="00B0032C" w:rsidRDefault="00FA7A14" w:rsidP="00FA7A14">
      <w:pPr>
        <w:ind w:firstLine="480"/>
        <w:jc w:val="left"/>
        <w:rPr>
          <w:rFonts w:asciiTheme="minorEastAsia" w:hAnsiTheme="minorEastAsia"/>
          <w:sz w:val="24"/>
          <w:szCs w:val="24"/>
        </w:rPr>
      </w:pPr>
      <w:r w:rsidRPr="00E3725A">
        <w:rPr>
          <w:rFonts w:asciiTheme="minorEastAsia" w:hAnsiTheme="minorEastAsia" w:hint="eastAsia"/>
          <w:sz w:val="24"/>
          <w:szCs w:val="24"/>
        </w:rPr>
        <w:t>论文</w:t>
      </w:r>
      <w:r>
        <w:rPr>
          <w:rFonts w:asciiTheme="minorEastAsia" w:hAnsiTheme="minorEastAsia" w:hint="eastAsia"/>
          <w:sz w:val="24"/>
          <w:szCs w:val="24"/>
        </w:rPr>
        <w:t>文献综述质量较好，参考文献较丰富，论文结构完整，逻辑性强，论述层次清晰，文字表达清晰流畅，论文格式符合规范，字数达到标准。</w:t>
      </w:r>
    </w:p>
    <w:p w:rsidR="00FA7A14" w:rsidRPr="00E3725A" w:rsidRDefault="00FA7A14" w:rsidP="00FA7A14">
      <w:pPr>
        <w:ind w:firstLine="480"/>
        <w:jc w:val="left"/>
        <w:rPr>
          <w:rFonts w:asciiTheme="minorEastAsia" w:hAnsiTheme="minorEastAsia"/>
          <w:sz w:val="24"/>
          <w:szCs w:val="24"/>
        </w:rPr>
      </w:pPr>
      <w:r w:rsidRPr="00E3725A">
        <w:rPr>
          <w:rFonts w:asciiTheme="minorEastAsia" w:hAnsiTheme="minorEastAsia" w:hint="eastAsia"/>
          <w:sz w:val="24"/>
          <w:szCs w:val="24"/>
        </w:rPr>
        <w:t>答辩时，思路清晰，论点基本正确；能正确回答主要问题。</w:t>
      </w:r>
    </w:p>
    <w:p w:rsidR="00FA7A14" w:rsidRPr="00E3725A" w:rsidRDefault="00FA7A14" w:rsidP="00FA7A14">
      <w:pPr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</w:t>
      </w:r>
      <w:r w:rsidRPr="00E3725A">
        <w:rPr>
          <w:rFonts w:asciiTheme="minorEastAsia" w:hAnsiTheme="minorEastAsia" w:hint="eastAsia"/>
          <w:sz w:val="24"/>
          <w:szCs w:val="24"/>
        </w:rPr>
        <w:t>中等</w:t>
      </w:r>
      <w:r>
        <w:rPr>
          <w:rFonts w:asciiTheme="minorEastAsia" w:hAnsiTheme="minorEastAsia" w:hint="eastAsia"/>
          <w:sz w:val="24"/>
          <w:szCs w:val="24"/>
        </w:rPr>
        <w:t>（62-7</w:t>
      </w:r>
      <w:r w:rsidR="00637A21"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分）</w:t>
      </w:r>
    </w:p>
    <w:p w:rsidR="00FA7A14" w:rsidRPr="00E3725A" w:rsidRDefault="00FA7A14" w:rsidP="00FA7A14">
      <w:pPr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按期完成论文的各项工作，在运用所学理论和专业知识上基本正确。论文研究方案较合理，创新性一般，有一定的学术价值应用价值。数据准确、可靠</w:t>
      </w:r>
      <w:r w:rsidRPr="00E3725A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成果有一定意义</w:t>
      </w:r>
      <w:r w:rsidRPr="00E3725A">
        <w:rPr>
          <w:rFonts w:asciiTheme="minorEastAsia" w:hAnsiTheme="minorEastAsia" w:hint="eastAsia"/>
          <w:sz w:val="24"/>
          <w:szCs w:val="24"/>
        </w:rPr>
        <w:t>；独立工作能力</w:t>
      </w:r>
      <w:r>
        <w:rPr>
          <w:rFonts w:asciiTheme="minorEastAsia" w:hAnsiTheme="minorEastAsia" w:hint="eastAsia"/>
          <w:sz w:val="24"/>
          <w:szCs w:val="24"/>
        </w:rPr>
        <w:t>一般，科学作风较好</w:t>
      </w:r>
      <w:r w:rsidRPr="00E3725A">
        <w:rPr>
          <w:rFonts w:asciiTheme="minorEastAsia" w:hAnsiTheme="minorEastAsia" w:hint="eastAsia"/>
          <w:sz w:val="24"/>
          <w:szCs w:val="24"/>
        </w:rPr>
        <w:t>。</w:t>
      </w:r>
    </w:p>
    <w:p w:rsidR="00FA7A14" w:rsidRDefault="00FA7A14" w:rsidP="00FA7A14">
      <w:pPr>
        <w:ind w:firstLine="480"/>
        <w:jc w:val="left"/>
        <w:rPr>
          <w:rFonts w:asciiTheme="minorEastAsia" w:hAnsiTheme="minorEastAsia"/>
          <w:sz w:val="24"/>
          <w:szCs w:val="24"/>
        </w:rPr>
      </w:pPr>
      <w:r w:rsidRPr="00E3725A">
        <w:rPr>
          <w:rFonts w:asciiTheme="minorEastAsia" w:hAnsiTheme="minorEastAsia" w:hint="eastAsia"/>
          <w:sz w:val="24"/>
          <w:szCs w:val="24"/>
        </w:rPr>
        <w:t>论文</w:t>
      </w:r>
      <w:r>
        <w:rPr>
          <w:rFonts w:asciiTheme="minorEastAsia" w:hAnsiTheme="minorEastAsia" w:hint="eastAsia"/>
          <w:sz w:val="24"/>
          <w:szCs w:val="24"/>
        </w:rPr>
        <w:t>文献综述质量一般，参考文献达到一定数量，论文结构合理，论述基本符合逻辑，层次分明</w:t>
      </w:r>
      <w:r w:rsidRPr="00E3725A">
        <w:rPr>
          <w:rFonts w:asciiTheme="minorEastAsia" w:hAnsiTheme="minorEastAsia" w:hint="eastAsia"/>
          <w:sz w:val="24"/>
          <w:szCs w:val="24"/>
        </w:rPr>
        <w:t>，文字</w:t>
      </w:r>
      <w:r>
        <w:rPr>
          <w:rFonts w:asciiTheme="minorEastAsia" w:hAnsiTheme="minorEastAsia" w:hint="eastAsia"/>
          <w:sz w:val="24"/>
          <w:szCs w:val="24"/>
        </w:rPr>
        <w:t>表达通顺，论文格式基本符合规范，字数偏少。</w:t>
      </w:r>
    </w:p>
    <w:p w:rsidR="00FA7A14" w:rsidRPr="00E3725A" w:rsidRDefault="00FA7A14" w:rsidP="00FA7A14">
      <w:pPr>
        <w:ind w:firstLine="480"/>
        <w:jc w:val="left"/>
        <w:rPr>
          <w:rFonts w:asciiTheme="minorEastAsia" w:hAnsiTheme="minorEastAsia"/>
          <w:sz w:val="24"/>
          <w:szCs w:val="24"/>
        </w:rPr>
      </w:pPr>
      <w:r w:rsidRPr="00E3725A">
        <w:rPr>
          <w:rFonts w:asciiTheme="minorEastAsia" w:hAnsiTheme="minorEastAsia" w:hint="eastAsia"/>
          <w:sz w:val="24"/>
          <w:szCs w:val="24"/>
        </w:rPr>
        <w:t>答辩时，对主要问题的回答基本正确，但分析不够深入。</w:t>
      </w:r>
    </w:p>
    <w:p w:rsidR="00FA7A14" w:rsidRPr="00E3725A" w:rsidRDefault="00FA7A14" w:rsidP="00FA7A14">
      <w:pPr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（4）合</w:t>
      </w:r>
      <w:r w:rsidRPr="00E3725A">
        <w:rPr>
          <w:rFonts w:asciiTheme="minorEastAsia" w:hAnsiTheme="minorEastAsia" w:hint="eastAsia"/>
          <w:sz w:val="24"/>
          <w:szCs w:val="24"/>
        </w:rPr>
        <w:t>格</w:t>
      </w:r>
      <w:r>
        <w:rPr>
          <w:rFonts w:asciiTheme="minorEastAsia" w:hAnsiTheme="minorEastAsia" w:hint="eastAsia"/>
          <w:sz w:val="24"/>
          <w:szCs w:val="24"/>
        </w:rPr>
        <w:t>（60-6</w:t>
      </w:r>
      <w:r w:rsidR="00637A21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分）</w:t>
      </w:r>
    </w:p>
    <w:p w:rsidR="00FA7A14" w:rsidRPr="00E3725A" w:rsidRDefault="00FA7A14" w:rsidP="00FA7A14">
      <w:pPr>
        <w:ind w:firstLine="480"/>
        <w:jc w:val="left"/>
        <w:rPr>
          <w:rFonts w:asciiTheme="minorEastAsia" w:hAnsiTheme="minorEastAsia"/>
          <w:sz w:val="24"/>
          <w:szCs w:val="24"/>
        </w:rPr>
      </w:pPr>
      <w:r w:rsidRPr="00E3725A">
        <w:rPr>
          <w:rFonts w:asciiTheme="minorEastAsia" w:hAnsiTheme="minorEastAsia" w:hint="eastAsia"/>
          <w:sz w:val="24"/>
          <w:szCs w:val="24"/>
        </w:rPr>
        <w:t>在指导教师的帮助下，能够完成论文的主要工作，在运用所学理论和专业知识上没有大的原则性错误；</w:t>
      </w:r>
      <w:r>
        <w:rPr>
          <w:rFonts w:asciiTheme="minorEastAsia" w:hAnsiTheme="minorEastAsia" w:hint="eastAsia"/>
          <w:sz w:val="24"/>
          <w:szCs w:val="24"/>
        </w:rPr>
        <w:t>研究方案见解一般，创新性较小，数据稍有误差</w:t>
      </w:r>
      <w:r w:rsidRPr="00E3725A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论点、论据基本成立，成果很小，独立工作能力较差且有一些小的疏漏。</w:t>
      </w:r>
    </w:p>
    <w:p w:rsidR="00FA7A14" w:rsidRDefault="00FA7A14" w:rsidP="00FA7A14">
      <w:pPr>
        <w:ind w:firstLine="480"/>
        <w:jc w:val="left"/>
        <w:rPr>
          <w:rFonts w:asciiTheme="minorEastAsia" w:hAnsiTheme="minorEastAsia"/>
          <w:sz w:val="24"/>
          <w:szCs w:val="24"/>
        </w:rPr>
      </w:pPr>
      <w:r w:rsidRPr="00E3725A">
        <w:rPr>
          <w:rFonts w:asciiTheme="minorEastAsia" w:hAnsiTheme="minorEastAsia" w:hint="eastAsia"/>
          <w:sz w:val="24"/>
          <w:szCs w:val="24"/>
        </w:rPr>
        <w:t>论文</w:t>
      </w:r>
      <w:r>
        <w:rPr>
          <w:rFonts w:asciiTheme="minorEastAsia" w:hAnsiTheme="minorEastAsia" w:hint="eastAsia"/>
          <w:sz w:val="24"/>
          <w:szCs w:val="24"/>
        </w:rPr>
        <w:t>文献综述质量较差，参考文献数量较少，论文结构较松散，逻辑性不强，论述尚有层次</w:t>
      </w:r>
      <w:r w:rsidRPr="00E3725A">
        <w:rPr>
          <w:rFonts w:asciiTheme="minorEastAsia" w:hAnsiTheme="minorEastAsia" w:hint="eastAsia"/>
          <w:sz w:val="24"/>
          <w:szCs w:val="24"/>
        </w:rPr>
        <w:t>，文字</w:t>
      </w:r>
      <w:r>
        <w:rPr>
          <w:rFonts w:asciiTheme="minorEastAsia" w:hAnsiTheme="minorEastAsia" w:hint="eastAsia"/>
          <w:sz w:val="24"/>
          <w:szCs w:val="24"/>
        </w:rPr>
        <w:t>表达尚通顺，论文格式勉强达到规范要求，字数偏少。</w:t>
      </w:r>
    </w:p>
    <w:p w:rsidR="00FA7A14" w:rsidRPr="00E3725A" w:rsidRDefault="00FA7A14" w:rsidP="00FA7A14">
      <w:pPr>
        <w:ind w:firstLine="480"/>
        <w:jc w:val="left"/>
        <w:rPr>
          <w:rFonts w:asciiTheme="minorEastAsia" w:hAnsiTheme="minorEastAsia"/>
          <w:sz w:val="24"/>
          <w:szCs w:val="24"/>
        </w:rPr>
      </w:pPr>
      <w:r w:rsidRPr="00E3725A">
        <w:rPr>
          <w:rFonts w:asciiTheme="minorEastAsia" w:hAnsiTheme="minorEastAsia" w:hint="eastAsia"/>
          <w:sz w:val="24"/>
          <w:szCs w:val="24"/>
        </w:rPr>
        <w:t>答辩时，主要问题能够答出，或经启发后才能答出，回答问题较肤浅。</w:t>
      </w:r>
    </w:p>
    <w:p w:rsidR="00FA7A14" w:rsidRPr="00E3725A" w:rsidRDefault="00FA7A14" w:rsidP="00FA7A14">
      <w:pPr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（5）不合</w:t>
      </w:r>
      <w:r w:rsidRPr="00E3725A">
        <w:rPr>
          <w:rFonts w:asciiTheme="minorEastAsia" w:hAnsiTheme="minorEastAsia" w:hint="eastAsia"/>
          <w:sz w:val="24"/>
          <w:szCs w:val="24"/>
        </w:rPr>
        <w:t>格</w:t>
      </w:r>
      <w:r>
        <w:rPr>
          <w:rFonts w:asciiTheme="minorEastAsia" w:hAnsiTheme="minorEastAsia" w:hint="eastAsia"/>
          <w:sz w:val="24"/>
          <w:szCs w:val="24"/>
        </w:rPr>
        <w:t>（低于60分）</w:t>
      </w:r>
    </w:p>
    <w:p w:rsidR="00FA7A14" w:rsidRPr="00E3725A" w:rsidRDefault="00FA7A14" w:rsidP="00FA7A14">
      <w:pPr>
        <w:ind w:firstLine="480"/>
        <w:jc w:val="left"/>
        <w:rPr>
          <w:rFonts w:asciiTheme="minorEastAsia" w:hAnsiTheme="minorEastAsia"/>
          <w:sz w:val="24"/>
          <w:szCs w:val="24"/>
        </w:rPr>
      </w:pPr>
      <w:r w:rsidRPr="00E3725A">
        <w:rPr>
          <w:rFonts w:asciiTheme="minorEastAsia" w:hAnsiTheme="minorEastAsia" w:hint="eastAsia"/>
          <w:sz w:val="24"/>
          <w:szCs w:val="24"/>
        </w:rPr>
        <w:t>未能按期完成论文各项工作，或基本概念和基本技能未曾掌握，在运用所学理论</w:t>
      </w:r>
      <w:r>
        <w:rPr>
          <w:rFonts w:asciiTheme="minorEastAsia" w:hAnsiTheme="minorEastAsia" w:hint="eastAsia"/>
          <w:sz w:val="24"/>
          <w:szCs w:val="24"/>
        </w:rPr>
        <w:t>和专业知识上出现不应有的原则性错误；研究工作</w:t>
      </w:r>
      <w:r w:rsidRPr="00E3725A">
        <w:rPr>
          <w:rFonts w:asciiTheme="minorEastAsia" w:hAnsiTheme="minorEastAsia" w:hint="eastAsia"/>
          <w:sz w:val="24"/>
          <w:szCs w:val="24"/>
        </w:rPr>
        <w:t>内容</w:t>
      </w:r>
      <w:r>
        <w:rPr>
          <w:rFonts w:asciiTheme="minorEastAsia" w:hAnsiTheme="minorEastAsia" w:hint="eastAsia"/>
          <w:sz w:val="24"/>
          <w:szCs w:val="24"/>
        </w:rPr>
        <w:t>不具备创新性，无自主见解，数据不准确、不可靠，未取得任何成果，独立工作能力差</w:t>
      </w:r>
      <w:r w:rsidRPr="00E3725A">
        <w:rPr>
          <w:rFonts w:asciiTheme="minorEastAsia" w:hAnsiTheme="minorEastAsia" w:hint="eastAsia"/>
          <w:sz w:val="24"/>
          <w:szCs w:val="24"/>
        </w:rPr>
        <w:t>。</w:t>
      </w:r>
    </w:p>
    <w:p w:rsidR="00FA7A14" w:rsidRDefault="00FA7A14" w:rsidP="00FA7A14">
      <w:pPr>
        <w:ind w:firstLine="480"/>
        <w:jc w:val="left"/>
        <w:rPr>
          <w:rFonts w:asciiTheme="minorEastAsia" w:hAnsiTheme="minorEastAsia"/>
          <w:sz w:val="24"/>
          <w:szCs w:val="24"/>
        </w:rPr>
      </w:pPr>
      <w:r w:rsidRPr="00E3725A">
        <w:rPr>
          <w:rFonts w:asciiTheme="minorEastAsia" w:hAnsiTheme="minorEastAsia" w:hint="eastAsia"/>
          <w:sz w:val="24"/>
          <w:szCs w:val="24"/>
        </w:rPr>
        <w:t>论文</w:t>
      </w:r>
      <w:r>
        <w:rPr>
          <w:rFonts w:asciiTheme="minorEastAsia" w:hAnsiTheme="minorEastAsia" w:hint="eastAsia"/>
          <w:sz w:val="24"/>
          <w:szCs w:val="24"/>
        </w:rPr>
        <w:t>文献综述质量差，参考文献阅读量少，论文内容空泛，结构混乱，逻辑性差，文字表达不清，错别字较多，论文格式不规范，字数过少。</w:t>
      </w:r>
    </w:p>
    <w:p w:rsidR="00FA7A14" w:rsidRDefault="00FA7A14" w:rsidP="00FA7A14">
      <w:pPr>
        <w:ind w:firstLine="480"/>
        <w:jc w:val="left"/>
        <w:rPr>
          <w:rFonts w:asciiTheme="minorEastAsia" w:hAnsiTheme="minorEastAsia"/>
          <w:sz w:val="24"/>
          <w:szCs w:val="24"/>
        </w:rPr>
      </w:pPr>
      <w:r w:rsidRPr="00E3725A">
        <w:rPr>
          <w:rFonts w:asciiTheme="minorEastAsia" w:hAnsiTheme="minorEastAsia" w:hint="eastAsia"/>
          <w:sz w:val="24"/>
          <w:szCs w:val="24"/>
        </w:rPr>
        <w:t>答辩时，阐述不清论文的主要内容，基本概念模糊，对主要问题回答有错误或回答不出来。</w:t>
      </w:r>
    </w:p>
    <w:p w:rsidR="00EF40C0" w:rsidRPr="00FA7A14" w:rsidRDefault="00EF40C0"/>
    <w:sectPr w:rsidR="00EF40C0" w:rsidRPr="00FA7A14" w:rsidSect="00EF4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D7C" w:rsidRDefault="00D25D7C" w:rsidP="00FA7A14">
      <w:r>
        <w:separator/>
      </w:r>
    </w:p>
  </w:endnote>
  <w:endnote w:type="continuationSeparator" w:id="0">
    <w:p w:rsidR="00D25D7C" w:rsidRDefault="00D25D7C" w:rsidP="00FA7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D7C" w:rsidRDefault="00D25D7C" w:rsidP="00FA7A14">
      <w:r>
        <w:separator/>
      </w:r>
    </w:p>
  </w:footnote>
  <w:footnote w:type="continuationSeparator" w:id="0">
    <w:p w:rsidR="00D25D7C" w:rsidRDefault="00D25D7C" w:rsidP="00FA7A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A14"/>
    <w:rsid w:val="00056BA5"/>
    <w:rsid w:val="00061298"/>
    <w:rsid w:val="00087D91"/>
    <w:rsid w:val="000C0C8B"/>
    <w:rsid w:val="00573EC1"/>
    <w:rsid w:val="005E6E4C"/>
    <w:rsid w:val="00637A21"/>
    <w:rsid w:val="00CF5170"/>
    <w:rsid w:val="00D25D7C"/>
    <w:rsid w:val="00EF40C0"/>
    <w:rsid w:val="00FA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7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7A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7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7A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15</cp:revision>
  <dcterms:created xsi:type="dcterms:W3CDTF">2018-05-15T01:18:00Z</dcterms:created>
  <dcterms:modified xsi:type="dcterms:W3CDTF">2018-05-21T06:22:00Z</dcterms:modified>
</cp:coreProperties>
</file>